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                </w:t>
      </w:r>
    </w:p>
    <w:p w:rsidR="00000000" w:rsidDel="00000000" w:rsidP="00000000" w:rsidRDefault="00000000" w:rsidRPr="00000000" w14:paraId="00000002">
      <w:pPr>
        <w:jc w:val="center"/>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03">
      <w:pPr>
        <w:jc w:val="left"/>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04">
      <w:pPr>
        <w:jc w:val="center"/>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05">
      <w:pPr>
        <w:jc w:val="center"/>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06">
      <w:pPr>
        <w:spacing w:after="160" w:line="259" w:lineRule="auto"/>
        <w:jc w:val="right"/>
        <w:rPr>
          <w:rFonts w:ascii="Arial" w:cs="Arial" w:eastAsia="Arial" w:hAnsi="Arial"/>
          <w:b w:val="1"/>
          <w:sz w:val="16"/>
          <w:szCs w:val="16"/>
        </w:rPr>
      </w:pPr>
      <w:r w:rsidDel="00000000" w:rsidR="00000000" w:rsidRPr="00000000">
        <w:rPr>
          <w:rFonts w:ascii="Arial" w:cs="Arial" w:eastAsia="Arial" w:hAnsi="Arial"/>
          <w:sz w:val="16"/>
          <w:szCs w:val="16"/>
          <w:rtl w:val="0"/>
        </w:rPr>
        <w:t xml:space="preserve">Allegato 2b al Capitolato d’oneri</w:t>
      </w:r>
      <w:r w:rsidDel="00000000" w:rsidR="00000000" w:rsidRPr="00000000">
        <w:rPr>
          <w:rtl w:val="0"/>
        </w:rPr>
      </w:r>
    </w:p>
    <w:p w:rsidR="00000000" w:rsidDel="00000000" w:rsidP="00000000" w:rsidRDefault="00000000" w:rsidRPr="00000000" w14:paraId="00000007">
      <w:pPr>
        <w:spacing w:after="160" w:line="259" w:lineRule="auto"/>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OGGETTO: APPALTO SPECIFICO INDETTO DA PUNTOZERO SCARL PER L’AFFIDAMENTO DI SERVIZI CLOUD COMPUTING SU GCP-UmbriaCloud IAAS, SAAS e PAAS NELL’AMBITO DEL SISTEMA DINAMICO DI ACQUISIZIONE DELLA PUBBLICA AMMINISTRAZIONE PER  LA FORNITURA DI PRODOTTI E SERVIZI PER L'INFORMATICA E LE TELECOMUNICAZIONI – ID 2681 Progetto PRJ 1662 - CUP I97H22003320006  PNRR Missione 6 Componente 2 – investimento 1.3.1 Rafforzamento dell'infrastruttura tecnologica e degli strumenti per la raccolta, l’elaborazione, l’analisi dei dati e la simulazione (FSE) (b) “Adozione e utilizzo FSE da parte delle Regioni”. Progetto PRJ 1754 - CUP I67H24001410001  “Piano Panflu evoluzione del sistema di sorveglianza e del sistema di predizione degli scenari di rischio”.</w:t>
      </w:r>
    </w:p>
    <w:p w:rsidR="00000000" w:rsidDel="00000000" w:rsidP="00000000" w:rsidRDefault="00000000" w:rsidRPr="00000000" w14:paraId="00000008">
      <w:pPr>
        <w:spacing w:after="160" w:line="259" w:lineRule="auto"/>
        <w:jc w:val="both"/>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09">
      <w:pPr>
        <w:spacing w:after="160" w:line="259" w:lineRule="auto"/>
        <w:jc w:val="both"/>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0A">
      <w:pPr>
        <w:spacing w:after="160" w:line="259" w:lineRule="auto"/>
        <w:jc w:val="both"/>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0B">
      <w:pPr>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0C">
      <w:pPr>
        <w:jc w:val="center"/>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0D">
      <w:pPr>
        <w:jc w:val="center"/>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0E">
      <w:pPr>
        <w:jc w:val="center"/>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b w:val="1"/>
          <w:sz w:val="16"/>
          <w:szCs w:val="16"/>
          <w:rtl w:val="0"/>
        </w:rPr>
        <w:t xml:space="preserve">   Dichiarazione sostitutiva familiari conviventi              </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center"/>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Dichiarazione sostitutiva di certificazione</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(D.P.R. n. 445 del 28.12.2000)</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_l_ sottoscritt_ (nome e cognome) ___________________________________________</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nat_ a __________________________ Prov. ________ il ________________ residente a________________________via/piazza___________________________________n._</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Codice Fiscale____________________________________________________________</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in qualità di______________________________________________________________</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della società_____________________________________________________________</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consapevole delle sanzioni penali in caso di dichiarazioni false e della conseguente decadenza dai benefici eventualmente conseguiti (ai sensi degli artt. 75 e 76 D.P.R. 445/2000) sotto la propria responsabilità </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DICHIARA</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ai sensi dell’ art. 85, comma 3 del D.Lgs 159/2011 di avere i seguenti familiari conviventi di maggiore età:</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C.F. _______________ Nome____________________Cognome____________________</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Luogo e data di nascita____________________residenza_________________________</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C.F. _______________ Nome____________________Cognome____________________</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Luogo e data di nascita____________________residenza_________________________</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C.F. _______________ Nome____________________Cognome____________________</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Luogo e data di nascita____________________residenza_________________________</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Il/la sottoscritto/a dichiara inoltre di essere informato/a, ai sensi del D.Lgs. n. 196/2003 (codice in materia di protezione di dati personali) che i dati personali raccolti saranno trattati, anche con strumenti informatici, esclusivamente nell’ambito del procedimento per il quale la presente dichiarazione viene resa.</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E">
      <w:pPr>
        <w:jc w:val="right"/>
        <w:rPr>
          <w:rFonts w:ascii="Arial" w:cs="Arial" w:eastAsia="Arial" w:hAnsi="Arial"/>
          <w:b w:val="1"/>
          <w:sz w:val="16"/>
          <w:szCs w:val="16"/>
        </w:rPr>
      </w:pPr>
      <w:r w:rsidDel="00000000" w:rsidR="00000000" w:rsidRPr="00000000">
        <w:rPr>
          <w:rFonts w:ascii="Arial" w:cs="Arial" w:eastAsia="Arial" w:hAnsi="Arial"/>
          <w:sz w:val="16"/>
          <w:szCs w:val="16"/>
          <w:rtl w:val="0"/>
        </w:rPr>
        <w:t xml:space="preserve">Firma digitale </w:t>
      </w:r>
      <w:r w:rsidDel="00000000" w:rsidR="00000000" w:rsidRPr="00000000">
        <w:rPr>
          <w:rFonts w:ascii="Arial" w:cs="Arial" w:eastAsia="Arial" w:hAnsi="Arial"/>
          <w:sz w:val="16"/>
          <w:szCs w:val="16"/>
          <w:vertAlign w:val="superscript"/>
        </w:rPr>
        <w:footnoteReference w:customMarkFollows="0" w:id="0"/>
      </w:r>
      <w:r w:rsidDel="00000000" w:rsidR="00000000" w:rsidRPr="00000000">
        <w:rPr>
          <w:rFonts w:ascii="Arial" w:cs="Arial" w:eastAsia="Arial" w:hAnsi="Arial"/>
          <w:sz w:val="16"/>
          <w:szCs w:val="16"/>
          <w:rtl w:val="0"/>
        </w:rPr>
        <w:t xml:space="preserve">del legale rappresentante/procuratore</w:t>
      </w:r>
      <w:r w:rsidDel="00000000" w:rsidR="00000000" w:rsidRPr="00000000">
        <w:rPr>
          <w:rFonts w:ascii="Arial" w:cs="Arial" w:eastAsia="Arial" w:hAnsi="Arial"/>
          <w:sz w:val="16"/>
          <w:szCs w:val="16"/>
          <w:vertAlign w:val="superscript"/>
        </w:rPr>
        <w:footnoteReference w:customMarkFollows="0" w:id="1"/>
      </w:r>
      <w:r w:rsidDel="00000000" w:rsidR="00000000" w:rsidRPr="00000000">
        <w:rPr>
          <w:rtl w:val="0"/>
        </w:rPr>
      </w:r>
    </w:p>
    <w:sectPr>
      <w:headerReference r:id="rId8" w:type="default"/>
      <w:footerReference r:id="rId9" w:type="default"/>
      <w:pgSz w:h="16838" w:w="11906" w:orient="portrait"/>
      <w:pgMar w:bottom="1134" w:top="1134"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F">
      <w:pPr>
        <w:jc w:val="both"/>
        <w:rPr>
          <w:rFonts w:ascii="Arial" w:cs="Arial" w:eastAsia="Arial" w:hAnsi="Arial"/>
          <w:sz w:val="14"/>
          <w:szCs w:val="14"/>
        </w:rPr>
      </w:pPr>
      <w:r w:rsidDel="00000000" w:rsidR="00000000" w:rsidRPr="00000000">
        <w:rPr>
          <w:rStyle w:val="FootnoteReference"/>
          <w:vertAlign w:val="superscript"/>
        </w:rPr>
        <w:footnoteRef/>
      </w:r>
      <w:r w:rsidDel="00000000" w:rsidR="00000000" w:rsidRPr="00000000">
        <w:rPr>
          <w:rFonts w:ascii="Arial" w:cs="Arial" w:eastAsia="Arial" w:hAnsi="Arial"/>
          <w:sz w:val="14"/>
          <w:szCs w:val="14"/>
          <w:rtl w:val="0"/>
        </w:rPr>
        <w:t xml:space="preserve"> Per gli operatori economici italiani o stranieri residenti in Italia, la dichiarazione deve essere sottoscritta da un legale rappresentante ovvero da un procuratore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00000000" w:rsidDel="00000000" w:rsidP="00000000" w:rsidRDefault="00000000" w:rsidRPr="00000000" w14:paraId="00000030">
      <w:pPr>
        <w:rPr>
          <w:rFonts w:ascii="Calibri" w:cs="Calibri" w:eastAsia="Calibri" w:hAnsi="Calibri"/>
        </w:rPr>
      </w:pPr>
      <w:r w:rsidDel="00000000" w:rsidR="00000000" w:rsidRPr="00000000">
        <w:rPr>
          <w:rtl w:val="0"/>
        </w:rPr>
      </w:r>
    </w:p>
  </w:footnote>
  <w:footnote w:id="1">
    <w:p w:rsidR="00000000" w:rsidDel="00000000" w:rsidP="00000000" w:rsidRDefault="00000000" w:rsidRPr="00000000" w14:paraId="00000031">
      <w:pPr>
        <w:jc w:val="both"/>
        <w:rPr>
          <w:rFonts w:ascii="Arial" w:cs="Arial" w:eastAsia="Arial" w:hAnsi="Arial"/>
          <w:sz w:val="14"/>
          <w:szCs w:val="14"/>
        </w:rPr>
      </w:pPr>
      <w:r w:rsidDel="00000000" w:rsidR="00000000" w:rsidRPr="00000000">
        <w:rPr>
          <w:rStyle w:val="FootnoteReference"/>
          <w:vertAlign w:val="superscript"/>
        </w:rPr>
        <w:footnoteRef/>
      </w:r>
      <w:r w:rsidDel="00000000" w:rsidR="00000000" w:rsidRPr="00000000">
        <w:rPr>
          <w:rFonts w:ascii="Arial" w:cs="Arial" w:eastAsia="Arial" w:hAnsi="Arial"/>
          <w:sz w:val="14"/>
          <w:szCs w:val="14"/>
          <w:rtl w:val="0"/>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spacing w:line="276" w:lineRule="auto"/>
      <w:ind w:left="-566.9291338582677" w:firstLine="0"/>
      <w:rPr/>
    </w:pPr>
    <w:r w:rsidDel="00000000" w:rsidR="00000000" w:rsidRPr="00000000">
      <w:rPr>
        <w:rFonts w:ascii="Arial" w:cs="Arial" w:eastAsia="Arial" w:hAnsi="Arial"/>
        <w:sz w:val="22"/>
        <w:szCs w:val="22"/>
      </w:rPr>
      <w:drawing>
        <wp:inline distB="114300" distT="114300" distL="114300" distR="114300">
          <wp:extent cx="5759140" cy="558800"/>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59140" cy="5588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it"/>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e">
    <w:name w:val="Normale"/>
    <w:next w:val="Normale"/>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it-IT" w:val="it-IT"/>
    </w:rPr>
  </w:style>
  <w:style w:type="character" w:styleId="Car.predefinitoparagrafo">
    <w:name w:val="Car. predefinito paragrafo"/>
    <w:next w:val="Car.predefinitoparagrafo"/>
    <w:autoRedefine w:val="0"/>
    <w:hidden w:val="0"/>
    <w:qFormat w:val="0"/>
    <w:rPr>
      <w:w w:val="100"/>
      <w:position w:val="-1"/>
      <w:effect w:val="none"/>
      <w:vertAlign w:val="baseline"/>
      <w:cs w:val="0"/>
      <w:em w:val="none"/>
      <w:lang/>
    </w:rPr>
  </w:style>
  <w:style w:type="table" w:styleId="Tabellanormale">
    <w:name w:val="Tabella normale"/>
    <w:next w:val="Tabellanormale"/>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essunelenco">
    <w:name w:val="Nessun elenco"/>
    <w:next w:val="Nessunelenco"/>
    <w:autoRedefine w:val="0"/>
    <w:hidden w:val="0"/>
    <w:qFormat w:val="0"/>
    <w:pPr>
      <w:suppressAutoHyphens w:val="1"/>
      <w:spacing w:line="1" w:lineRule="atLeast"/>
      <w:ind w:leftChars="-1" w:rightChars="0" w:firstLineChars="-1"/>
      <w:textDirection w:val="btLr"/>
      <w:textAlignment w:val="top"/>
      <w:outlineLvl w:val="0"/>
    </w:pPr>
  </w:style>
  <w:style w:type="paragraph" w:styleId="Corpodeltesto2">
    <w:name w:val="Corpo del testo 2"/>
    <w:basedOn w:val="Normale"/>
    <w:next w:val="Corpodeltesto2"/>
    <w:autoRedefine w:val="0"/>
    <w:hidden w:val="0"/>
    <w:qFormat w:val="0"/>
    <w:pPr>
      <w:suppressAutoHyphens w:val="1"/>
      <w:autoSpaceDE w:val="0"/>
      <w:autoSpaceDN w:val="0"/>
      <w:spacing w:line="360" w:lineRule="auto"/>
      <w:ind w:left="284" w:leftChars="-1" w:rightChars="0" w:hanging="284" w:firstLineChars="-1"/>
      <w:jc w:val="both"/>
      <w:textDirection w:val="btLr"/>
      <w:textAlignment w:val="top"/>
      <w:outlineLvl w:val="0"/>
    </w:pPr>
    <w:rPr>
      <w:rFonts w:ascii="Courier New" w:cs="Courier New" w:hAnsi="Courier New"/>
      <w:w w:val="100"/>
      <w:position w:val="-1"/>
      <w:sz w:val="24"/>
      <w:szCs w:val="24"/>
      <w:effect w:val="none"/>
      <w:vertAlign w:val="baseline"/>
      <w:cs w:val="0"/>
      <w:em w:val="none"/>
      <w:lang w:bidi="ar-SA" w:eastAsia="it-IT" w:val="it-IT"/>
    </w:rPr>
  </w:style>
  <w:style w:type="paragraph" w:styleId="Intestazione">
    <w:name w:val="Intestazione"/>
    <w:basedOn w:val="Normale"/>
    <w:next w:val="Intestazione"/>
    <w:autoRedefine w:val="0"/>
    <w:hidden w:val="0"/>
    <w:qFormat w:val="0"/>
    <w:pPr>
      <w:tabs>
        <w:tab w:val="center" w:leader="none" w:pos="4819"/>
        <w:tab w:val="right" w:leader="none" w:pos="9638"/>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it-IT" w:val="it-IT"/>
    </w:rPr>
  </w:style>
  <w:style w:type="paragraph" w:styleId="Pièdipagina">
    <w:name w:val="Piè di pagina"/>
    <w:basedOn w:val="Normale"/>
    <w:next w:val="Pièdipagina"/>
    <w:autoRedefine w:val="0"/>
    <w:hidden w:val="0"/>
    <w:qFormat w:val="0"/>
    <w:pPr>
      <w:tabs>
        <w:tab w:val="center" w:leader="none" w:pos="4819"/>
        <w:tab w:val="right" w:leader="none" w:pos="9638"/>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it-IT" w:val="it-IT"/>
    </w:rPr>
  </w:style>
  <w:style w:type="character" w:styleId="Rimandocommento">
    <w:name w:val="Rimando commento"/>
    <w:next w:val="Rimandocommento"/>
    <w:autoRedefine w:val="0"/>
    <w:hidden w:val="0"/>
    <w:qFormat w:val="0"/>
    <w:rPr>
      <w:w w:val="100"/>
      <w:position w:val="-1"/>
      <w:sz w:val="16"/>
      <w:szCs w:val="16"/>
      <w:effect w:val="none"/>
      <w:vertAlign w:val="baseline"/>
      <w:cs w:val="0"/>
      <w:em w:val="none"/>
      <w:lang/>
    </w:rPr>
  </w:style>
  <w:style w:type="paragraph" w:styleId="Testocommento">
    <w:name w:val="Testo commento"/>
    <w:basedOn w:val="Normale"/>
    <w:next w:val="Testocommento"/>
    <w:autoRedefine w:val="0"/>
    <w:hidden w:val="0"/>
    <w:qFormat w:val="0"/>
    <w:pPr>
      <w:suppressAutoHyphens w:val="1"/>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it-IT" w:val="it-IT"/>
    </w:rPr>
  </w:style>
  <w:style w:type="paragraph" w:styleId="Soggettocommento">
    <w:name w:val="Soggetto commento"/>
    <w:basedOn w:val="Testocommento"/>
    <w:next w:val="Testocommento"/>
    <w:autoRedefine w:val="0"/>
    <w:hidden w:val="0"/>
    <w:qFormat w:val="0"/>
    <w:pPr>
      <w:suppressAutoHyphens w:val="1"/>
      <w:spacing w:line="1" w:lineRule="atLeast"/>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it-IT" w:val="it-IT"/>
    </w:rPr>
  </w:style>
  <w:style w:type="paragraph" w:styleId="Testofumetto">
    <w:name w:val="Testo fumetto"/>
    <w:basedOn w:val="Normale"/>
    <w:next w:val="Testofumetto"/>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it-IT" w:val="it-IT"/>
    </w:rPr>
  </w:style>
  <w:style w:type="paragraph" w:styleId="Testonotaapièdipagina">
    <w:name w:val="Testo nota a piè di pagina"/>
    <w:basedOn w:val="Normale"/>
    <w:next w:val="Testonotaapièdipagina"/>
    <w:autoRedefine w:val="0"/>
    <w:hidden w:val="0"/>
    <w:qFormat w:val="0"/>
    <w:pPr>
      <w:suppressAutoHyphens w:val="1"/>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it-IT" w:val="it-IT"/>
    </w:rPr>
  </w:style>
  <w:style w:type="character" w:styleId="Rimandonotaapièdipagina">
    <w:name w:val="Rimando nota a piè di pagina"/>
    <w:next w:val="Rimandonotaapièdipagina"/>
    <w:autoRedefine w:val="0"/>
    <w:hidden w:val="0"/>
    <w:qFormat w:val="0"/>
    <w:rPr>
      <w:w w:val="100"/>
      <w:position w:val="-1"/>
      <w:effect w:val="none"/>
      <w:vertAlign w:val="superscript"/>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xDeHZauaLKvLklulIE4w0qROnQ==">CgMxLjA4AHIhMU92bG5aNlo2czdDOWtBWGdMdi1JdlR1R042UDVLQUIw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2013-06-04T09:58:00Z</dcterms:created>
  <dc:creator>Ministero Interno</dc:creator>
</cp:coreProperties>
</file>